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</w:p>
    <w:p w14:paraId="77ECEE9F" w14:textId="77777777" w:rsidR="00096455" w:rsidRP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СООБЩЕНИЕ</w:t>
      </w:r>
    </w:p>
    <w:p w14:paraId="578B30A3" w14:textId="28331F4D" w:rsidR="00096455" w:rsidRDefault="00096455" w:rsidP="00096455">
      <w:pPr>
        <w:spacing w:after="0" w:line="240" w:lineRule="auto"/>
        <w:jc w:val="center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О ПРОВЕДЕНИИ ГОДО</w:t>
      </w:r>
      <w:r w:rsidR="007745ED">
        <w:rPr>
          <w:rFonts w:ascii="Arial" w:hAnsi="Arial" w:cs="Arial"/>
          <w:b/>
        </w:rPr>
        <w:t>ВОГО ОБЩЕГО СОБРАНИЯ АКЦИОНЕРОВ</w:t>
      </w:r>
    </w:p>
    <w:p w14:paraId="11D5C631" w14:textId="6AA720A7" w:rsidR="00096455" w:rsidRDefault="00517C61" w:rsidP="00517C61">
      <w:pPr>
        <w:spacing w:after="0" w:line="240" w:lineRule="auto"/>
        <w:jc w:val="center"/>
        <w:rPr>
          <w:rFonts w:ascii="Arial" w:hAnsi="Arial" w:cs="Arial"/>
          <w:b/>
        </w:rPr>
      </w:pPr>
      <w:r w:rsidRPr="00517C61">
        <w:rPr>
          <w:rFonts w:ascii="Arial" w:hAnsi="Arial" w:cs="Arial"/>
          <w:b/>
        </w:rPr>
        <w:t>АКЦИОНЕРНОГО ОБЩЕСТВА «</w:t>
      </w:r>
      <w:r w:rsidR="00034466" w:rsidRPr="00034466">
        <w:rPr>
          <w:rFonts w:ascii="Arial" w:hAnsi="Arial" w:cs="Arial"/>
          <w:b/>
        </w:rPr>
        <w:t>НОВОПЛАСТУНОВСКОЕ</w:t>
      </w:r>
      <w:r w:rsidRPr="00517C61">
        <w:rPr>
          <w:rFonts w:ascii="Arial" w:hAnsi="Arial" w:cs="Arial"/>
          <w:b/>
        </w:rPr>
        <w:t>»</w:t>
      </w:r>
    </w:p>
    <w:p w14:paraId="7EEB7EE4" w14:textId="77777777" w:rsidR="00517C61" w:rsidRPr="00096455" w:rsidRDefault="00517C61" w:rsidP="00096455">
      <w:pPr>
        <w:spacing w:after="0" w:line="240" w:lineRule="auto"/>
        <w:jc w:val="both"/>
        <w:rPr>
          <w:rFonts w:ascii="Arial" w:hAnsi="Arial" w:cs="Arial"/>
        </w:rPr>
      </w:pPr>
    </w:p>
    <w:p w14:paraId="51210BA2" w14:textId="7B2D0E70" w:rsidR="00096455" w:rsidRPr="00096455" w:rsidRDefault="00034466" w:rsidP="000964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Акционерное общество </w:t>
      </w:r>
      <w:r w:rsidR="00517C61" w:rsidRPr="00517C61">
        <w:rPr>
          <w:rFonts w:ascii="Arial" w:hAnsi="Arial" w:cs="Arial"/>
        </w:rPr>
        <w:t>«</w:t>
      </w:r>
      <w:r w:rsidRPr="00034466">
        <w:rPr>
          <w:rFonts w:ascii="Arial" w:hAnsi="Arial" w:cs="Arial"/>
        </w:rPr>
        <w:t>Новопластуновское</w:t>
      </w:r>
      <w:r w:rsidR="00517C61" w:rsidRPr="00517C61">
        <w:rPr>
          <w:rFonts w:ascii="Arial" w:hAnsi="Arial" w:cs="Arial"/>
        </w:rPr>
        <w:t>»</w:t>
      </w:r>
      <w:r w:rsidR="00D53602" w:rsidRPr="00D53602">
        <w:rPr>
          <w:rFonts w:ascii="Arial" w:hAnsi="Arial" w:cs="Arial"/>
        </w:rPr>
        <w:t xml:space="preserve"> </w:t>
      </w:r>
      <w:r w:rsidR="00096455" w:rsidRPr="00096455">
        <w:rPr>
          <w:rFonts w:ascii="Arial" w:hAnsi="Arial" w:cs="Arial"/>
        </w:rPr>
        <w:t>(далее – Общество) сообщает акционерам Общества о проведении годового общего собрания акционеров.</w:t>
      </w:r>
    </w:p>
    <w:p w14:paraId="7BC82AC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491E07D5" w14:textId="58E926AA" w:rsidR="00096455" w:rsidRPr="00517C61" w:rsidRDefault="00096455" w:rsidP="00517C61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 проведения собрания: </w:t>
      </w:r>
      <w:r w:rsidR="00517C61" w:rsidRPr="00517C61">
        <w:rPr>
          <w:rFonts w:ascii="Arial" w:hAnsi="Arial" w:cs="Arial"/>
        </w:rPr>
        <w:t>24.06.2019 года.</w:t>
      </w:r>
    </w:p>
    <w:p w14:paraId="201F53D1" w14:textId="20135205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Время проведения собрания: </w:t>
      </w:r>
      <w:r w:rsidR="00034466">
        <w:rPr>
          <w:rFonts w:ascii="Arial" w:hAnsi="Arial" w:cs="Arial"/>
        </w:rPr>
        <w:t>14</w:t>
      </w:r>
      <w:r w:rsidRPr="00096455">
        <w:rPr>
          <w:rFonts w:ascii="Arial" w:hAnsi="Arial" w:cs="Arial"/>
        </w:rPr>
        <w:t xml:space="preserve"> часов </w:t>
      </w:r>
      <w:r w:rsidR="006D70E8" w:rsidRPr="006D70E8">
        <w:rPr>
          <w:rFonts w:ascii="Arial" w:hAnsi="Arial" w:cs="Arial"/>
        </w:rPr>
        <w:t>30</w:t>
      </w:r>
      <w:r w:rsidRPr="00096455">
        <w:rPr>
          <w:rFonts w:ascii="Arial" w:hAnsi="Arial" w:cs="Arial"/>
        </w:rPr>
        <w:t xml:space="preserve"> минут по московскому времени.</w:t>
      </w:r>
    </w:p>
    <w:p w14:paraId="6CDF3FCE" w14:textId="53A36E0B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Место проведения собрания (адрес, по которому будет проводиться собрание): </w:t>
      </w:r>
      <w:r w:rsidR="00034466" w:rsidRPr="00034466">
        <w:rPr>
          <w:rFonts w:ascii="Arial" w:hAnsi="Arial" w:cs="Arial"/>
        </w:rPr>
        <w:t>352052, Краснодарский край, Павловский район, ст. Новопластуновская, ул. Калинина, д. 46</w:t>
      </w:r>
    </w:p>
    <w:p w14:paraId="4B9FBB98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Вид собрания: годовое.</w:t>
      </w:r>
    </w:p>
    <w:p w14:paraId="49EC968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Форма проведения собрания: собрание (совместное присутствие акционеров для принятия решений по вопросам, поставленным на голосование).</w:t>
      </w:r>
    </w:p>
    <w:p w14:paraId="14569601" w14:textId="053DE26D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517C61">
        <w:rPr>
          <w:rFonts w:ascii="Arial" w:hAnsi="Arial" w:cs="Arial"/>
        </w:rPr>
        <w:t>31</w:t>
      </w:r>
      <w:r w:rsidRPr="00096455">
        <w:rPr>
          <w:rFonts w:ascii="Arial" w:hAnsi="Arial" w:cs="Arial"/>
        </w:rPr>
        <w:t xml:space="preserve"> мая 2019 года. </w:t>
      </w:r>
    </w:p>
    <w:p w14:paraId="58C54E3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2457B555" w14:textId="7C08B1CE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Почтовый адрес, по которому могут быть направлены заполненные бюллетени для голосования:</w:t>
      </w:r>
      <w:r w:rsidR="00034466">
        <w:rPr>
          <w:rFonts w:ascii="Arial" w:hAnsi="Arial" w:cs="Arial"/>
        </w:rPr>
        <w:t xml:space="preserve"> </w:t>
      </w:r>
      <w:r w:rsidR="00034466" w:rsidRPr="00034466">
        <w:rPr>
          <w:rFonts w:ascii="Arial" w:hAnsi="Arial" w:cs="Arial"/>
        </w:rPr>
        <w:t>352052, Краснодарский край, Павловский район, ст. Новопластуновская, ул. Калинина, д. 46</w:t>
      </w:r>
    </w:p>
    <w:p w14:paraId="12B4D0D9" w14:textId="6DD83F12" w:rsid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Регистрация акционеров (представителей акционеров) для участия в общем собрании акционеров проводится </w:t>
      </w:r>
      <w:r w:rsidR="00517C61">
        <w:rPr>
          <w:rFonts w:ascii="Arial" w:hAnsi="Arial" w:cs="Arial"/>
        </w:rPr>
        <w:t>26</w:t>
      </w:r>
      <w:r w:rsidRPr="00096455">
        <w:rPr>
          <w:rFonts w:ascii="Arial" w:hAnsi="Arial" w:cs="Arial"/>
        </w:rPr>
        <w:t xml:space="preserve"> июня 2019 с </w:t>
      </w:r>
      <w:r w:rsidR="00034466">
        <w:rPr>
          <w:rFonts w:ascii="Arial" w:hAnsi="Arial" w:cs="Arial"/>
        </w:rPr>
        <w:t>14</w:t>
      </w:r>
      <w:r w:rsidRPr="00096455">
        <w:rPr>
          <w:rFonts w:ascii="Arial" w:hAnsi="Arial" w:cs="Arial"/>
        </w:rPr>
        <w:t xml:space="preserve"> часов </w:t>
      </w:r>
      <w:r w:rsidR="006D70E8" w:rsidRPr="006D70E8">
        <w:rPr>
          <w:rFonts w:ascii="Arial" w:hAnsi="Arial" w:cs="Arial"/>
        </w:rPr>
        <w:t>00</w:t>
      </w:r>
      <w:r w:rsidRPr="00096455">
        <w:rPr>
          <w:rFonts w:ascii="Arial" w:hAnsi="Arial" w:cs="Arial"/>
        </w:rPr>
        <w:t xml:space="preserve"> минут по московскому времени по адресу: </w:t>
      </w:r>
      <w:r w:rsidR="00034466" w:rsidRPr="00034466">
        <w:rPr>
          <w:rFonts w:ascii="Arial" w:hAnsi="Arial" w:cs="Arial"/>
        </w:rPr>
        <w:t>352052, Краснодарский край, Павловский район, ст. Новопластуновская, ул. Калинина, д. 46</w:t>
      </w:r>
    </w:p>
    <w:p w14:paraId="75C1C6F9" w14:textId="77777777" w:rsidR="006D70E8" w:rsidRPr="00096455" w:rsidRDefault="006D70E8" w:rsidP="00096455">
      <w:pPr>
        <w:spacing w:after="0" w:line="240" w:lineRule="auto"/>
        <w:jc w:val="both"/>
        <w:rPr>
          <w:rFonts w:ascii="Arial" w:hAnsi="Arial" w:cs="Arial"/>
        </w:rPr>
      </w:pPr>
    </w:p>
    <w:p w14:paraId="3DBCD6FF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Для регистрации акционерам (представителям акционеров) необходимо предъявить документ, удостоверяющий личность, а также, в случаях, предусмотренных законодательством Российской Федерации передать лицу, осуществляющему функции счетной комиссии документы, подтверждающие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1090B70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Акционеры, вправе направить заполненные и подписанные бюллетени по адресу, указанному в настоящем сообщении.</w:t>
      </w:r>
    </w:p>
    <w:p w14:paraId="1ACA3879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5AE544E2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14:paraId="28908485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4B38A3C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56F0E63C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  <w:b/>
        </w:rPr>
      </w:pPr>
      <w:r w:rsidRPr="00096455">
        <w:rPr>
          <w:rFonts w:ascii="Arial" w:hAnsi="Arial" w:cs="Arial"/>
          <w:b/>
        </w:rPr>
        <w:t>Вопросы, включенные в повестку дня годового общего собрания акционеров Общества:</w:t>
      </w:r>
    </w:p>
    <w:p w14:paraId="72BD61D0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665E567B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годового отчета и годовой бухгалтерской (финансовой) отчетности Общества за 2018 отчетный год.</w:t>
      </w:r>
    </w:p>
    <w:p w14:paraId="4C289881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Распределение прибыли и убытков Общества по результатам 2018 отчетного года.</w:t>
      </w:r>
    </w:p>
    <w:p w14:paraId="4C6F7550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Определение количественного состава Совета директоров Общества.</w:t>
      </w:r>
    </w:p>
    <w:p w14:paraId="6AF45FD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Избрание членов Совета директоров Общества.</w:t>
      </w:r>
    </w:p>
    <w:p w14:paraId="3C0DBCE2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 xml:space="preserve">Избрание членов Ревизионной комиссии Общества. </w:t>
      </w:r>
    </w:p>
    <w:p w14:paraId="7613F4A7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Аудитора Общества на 2019 финансовый год.</w:t>
      </w:r>
    </w:p>
    <w:p w14:paraId="769DA09A" w14:textId="77777777" w:rsidR="00096455" w:rsidRPr="00096455" w:rsidRDefault="00096455" w:rsidP="00096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96455">
        <w:rPr>
          <w:rFonts w:ascii="Arial" w:hAnsi="Arial" w:cs="Arial"/>
        </w:rPr>
        <w:t>Утверждение Устава Общества в новой редакции.</w:t>
      </w:r>
    </w:p>
    <w:p w14:paraId="1827308E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374591D4" w14:textId="32C27A15" w:rsidR="00096455" w:rsidRPr="00096455" w:rsidRDefault="007745ED" w:rsidP="00096455">
      <w:pPr>
        <w:spacing w:after="0" w:line="240" w:lineRule="auto"/>
        <w:jc w:val="both"/>
        <w:rPr>
          <w:rFonts w:ascii="Arial" w:hAnsi="Arial" w:cs="Arial"/>
        </w:rPr>
      </w:pPr>
      <w:r w:rsidRPr="007745ED">
        <w:rPr>
          <w:rFonts w:ascii="Arial" w:hAnsi="Arial" w:cs="Arial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034466" w:rsidRPr="00034466">
        <w:rPr>
          <w:rFonts w:ascii="Arial" w:hAnsi="Arial" w:cs="Arial"/>
        </w:rPr>
        <w:t>352052, Краснодарский край, Павловский район, ст. Новопластуновская, ул. Калинина, д. 46</w:t>
      </w:r>
      <w:r w:rsidRPr="007745ED">
        <w:rPr>
          <w:rFonts w:ascii="Arial" w:hAnsi="Arial" w:cs="Arial"/>
        </w:rPr>
        <w:t>, в течение 20 дней до даты проведения общего собрания акционеров, в рабочие дни и часы Общества, а также во время регистрации и проведения общего собрания акционеров по месту его проведения.</w:t>
      </w:r>
    </w:p>
    <w:p w14:paraId="02F85081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B351A37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p w14:paraId="0F3B700D" w14:textId="77777777" w:rsidR="00096455" w:rsidRPr="00096455" w:rsidRDefault="00096455" w:rsidP="00096455">
      <w:pPr>
        <w:spacing w:after="0" w:line="240" w:lineRule="auto"/>
        <w:jc w:val="both"/>
        <w:rPr>
          <w:rFonts w:ascii="Arial" w:hAnsi="Arial" w:cs="Arial"/>
        </w:rPr>
      </w:pPr>
    </w:p>
    <w:sectPr w:rsidR="00096455" w:rsidRPr="00096455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34466"/>
    <w:rsid w:val="00096455"/>
    <w:rsid w:val="00106D25"/>
    <w:rsid w:val="004849C7"/>
    <w:rsid w:val="0050302B"/>
    <w:rsid w:val="00517C61"/>
    <w:rsid w:val="006D70E8"/>
    <w:rsid w:val="007745ED"/>
    <w:rsid w:val="00CE4F7B"/>
    <w:rsid w:val="00D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2019-05-28T07:28:00Z</dcterms:created>
  <dcterms:modified xsi:type="dcterms:W3CDTF">2019-05-28T07:28:00Z</dcterms:modified>
</cp:coreProperties>
</file>